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FB46" w14:textId="77777777" w:rsidR="007A79D7" w:rsidRDefault="007B2030" w:rsidP="00E068C5">
      <w:pPr>
        <w:ind w:left="2832" w:firstLine="708"/>
      </w:pPr>
      <w:r>
        <w:rPr>
          <w:noProof/>
        </w:rPr>
        <w:drawing>
          <wp:inline distT="0" distB="0" distL="0" distR="0" wp14:anchorId="7C8D5724" wp14:editId="5555054D">
            <wp:extent cx="1638300" cy="1476375"/>
            <wp:effectExtent l="0" t="0" r="0" b="9525"/>
            <wp:docPr id="1" name="Immagine 1" descr="logo comune di pes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di pes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7D16" w14:textId="77777777" w:rsidR="00E068C5" w:rsidRDefault="00E068C5" w:rsidP="00E068C5">
      <w:pPr>
        <w:ind w:left="2832" w:firstLine="708"/>
      </w:pPr>
    </w:p>
    <w:p w14:paraId="05B3B696" w14:textId="77777777" w:rsidR="00E068C5" w:rsidRDefault="00E068C5" w:rsidP="00E068C5">
      <w:pPr>
        <w:ind w:left="2832" w:firstLine="708"/>
      </w:pPr>
    </w:p>
    <w:p w14:paraId="5A703E68" w14:textId="29D3176F" w:rsidR="00E068C5" w:rsidRPr="00E068C5" w:rsidRDefault="00E068C5" w:rsidP="00387F1C">
      <w:pPr>
        <w:jc w:val="both"/>
        <w:rPr>
          <w:rFonts w:ascii="Arial" w:hAnsi="Arial" w:cs="Arial"/>
          <w:sz w:val="28"/>
          <w:szCs w:val="28"/>
        </w:rPr>
      </w:pPr>
      <w:r w:rsidRPr="00E068C5">
        <w:rPr>
          <w:rFonts w:ascii="Arial" w:hAnsi="Arial" w:cs="Arial"/>
          <w:sz w:val="28"/>
          <w:szCs w:val="28"/>
        </w:rPr>
        <w:t>Co</w:t>
      </w:r>
      <w:r w:rsidR="00F74096">
        <w:rPr>
          <w:rFonts w:ascii="Arial" w:hAnsi="Arial" w:cs="Arial"/>
          <w:sz w:val="28"/>
          <w:szCs w:val="28"/>
        </w:rPr>
        <w:t>nferenza</w:t>
      </w:r>
      <w:r>
        <w:rPr>
          <w:rFonts w:ascii="Arial" w:hAnsi="Arial" w:cs="Arial"/>
          <w:sz w:val="28"/>
          <w:szCs w:val="28"/>
        </w:rPr>
        <w:t xml:space="preserve"> stampa </w:t>
      </w:r>
      <w:r w:rsidR="00F74096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-</w:t>
      </w:r>
      <w:r w:rsidR="00F74096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-21</w:t>
      </w:r>
    </w:p>
    <w:p w14:paraId="18C8C9DE" w14:textId="77777777" w:rsidR="00F74096" w:rsidRDefault="00F74096" w:rsidP="00387F1C">
      <w:pPr>
        <w:jc w:val="both"/>
        <w:rPr>
          <w:rFonts w:ascii="Arial" w:hAnsi="Arial" w:cs="Arial"/>
          <w:sz w:val="28"/>
          <w:szCs w:val="28"/>
        </w:rPr>
      </w:pPr>
    </w:p>
    <w:p w14:paraId="4E556C62" w14:textId="45AB35F7" w:rsidR="00E068C5" w:rsidRPr="008D5A99" w:rsidRDefault="00E068C5" w:rsidP="00387F1C">
      <w:pPr>
        <w:jc w:val="both"/>
        <w:rPr>
          <w:rFonts w:ascii="Arial" w:hAnsi="Arial" w:cs="Arial"/>
          <w:b/>
          <w:sz w:val="28"/>
          <w:szCs w:val="28"/>
        </w:rPr>
      </w:pPr>
      <w:r w:rsidRPr="008D5A99">
        <w:rPr>
          <w:rFonts w:ascii="Arial" w:hAnsi="Arial" w:cs="Arial"/>
          <w:b/>
          <w:sz w:val="28"/>
          <w:szCs w:val="28"/>
        </w:rPr>
        <w:t xml:space="preserve">Stadio dei Fiori di </w:t>
      </w:r>
      <w:proofErr w:type="gramStart"/>
      <w:r w:rsidRPr="008D5A99">
        <w:rPr>
          <w:rFonts w:ascii="Arial" w:hAnsi="Arial" w:cs="Arial"/>
          <w:b/>
          <w:sz w:val="28"/>
          <w:szCs w:val="28"/>
        </w:rPr>
        <w:t>Pescia :</w:t>
      </w:r>
      <w:proofErr w:type="gramEnd"/>
      <w:r w:rsidRPr="008D5A99">
        <w:rPr>
          <w:rFonts w:ascii="Arial" w:hAnsi="Arial" w:cs="Arial"/>
          <w:b/>
          <w:sz w:val="28"/>
          <w:szCs w:val="28"/>
        </w:rPr>
        <w:t xml:space="preserve"> </w:t>
      </w:r>
      <w:r w:rsidR="00F74096">
        <w:rPr>
          <w:rFonts w:ascii="Arial" w:hAnsi="Arial" w:cs="Arial"/>
          <w:b/>
          <w:sz w:val="28"/>
          <w:szCs w:val="28"/>
        </w:rPr>
        <w:t>al Credito Sportivo la richiesta per coprire il lotto finale con 860mila euro</w:t>
      </w:r>
      <w:r w:rsidRPr="008D5A99">
        <w:rPr>
          <w:rFonts w:ascii="Arial" w:hAnsi="Arial" w:cs="Arial"/>
          <w:b/>
          <w:sz w:val="28"/>
          <w:szCs w:val="28"/>
        </w:rPr>
        <w:t xml:space="preserve"> </w:t>
      </w:r>
    </w:p>
    <w:p w14:paraId="3E2BC2BE" w14:textId="77777777" w:rsidR="00E068C5" w:rsidRPr="008D5A99" w:rsidRDefault="00E068C5" w:rsidP="00387F1C">
      <w:pPr>
        <w:jc w:val="both"/>
        <w:rPr>
          <w:rFonts w:ascii="Arial" w:hAnsi="Arial" w:cs="Arial"/>
          <w:b/>
          <w:sz w:val="28"/>
          <w:szCs w:val="28"/>
        </w:rPr>
      </w:pPr>
    </w:p>
    <w:p w14:paraId="795F1B88" w14:textId="38EDF4AE" w:rsidR="00E068C5" w:rsidRPr="008D5A99" w:rsidRDefault="00F74096" w:rsidP="00387F1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Serviranno per tutta l’impiantistica per l’atletica leggera</w:t>
      </w:r>
    </w:p>
    <w:p w14:paraId="50B01782" w14:textId="77777777" w:rsidR="00E068C5" w:rsidRDefault="00E068C5" w:rsidP="00387F1C">
      <w:pPr>
        <w:jc w:val="both"/>
        <w:rPr>
          <w:rFonts w:ascii="Arial" w:hAnsi="Arial" w:cs="Arial"/>
          <w:sz w:val="28"/>
          <w:szCs w:val="28"/>
        </w:rPr>
      </w:pPr>
    </w:p>
    <w:p w14:paraId="28C72F03" w14:textId="77777777" w:rsidR="00F74096" w:rsidRDefault="00F74096" w:rsidP="00387F1C">
      <w:pPr>
        <w:jc w:val="both"/>
        <w:rPr>
          <w:rFonts w:ascii="Arial" w:hAnsi="Arial" w:cs="Arial"/>
          <w:sz w:val="28"/>
          <w:szCs w:val="28"/>
        </w:rPr>
      </w:pPr>
    </w:p>
    <w:p w14:paraId="09057A6D" w14:textId="1C131D37" w:rsidR="00F74096" w:rsidRDefault="00F74096" w:rsidP="00387F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una conferenza stampa</w:t>
      </w:r>
      <w:r w:rsidR="00C474AD">
        <w:rPr>
          <w:rFonts w:ascii="Arial" w:hAnsi="Arial" w:cs="Arial"/>
          <w:sz w:val="28"/>
          <w:szCs w:val="28"/>
        </w:rPr>
        <w:t xml:space="preserve"> gli assessori Aldo Morelli e Fabio Bellandi hanno illustrato lo stato dell’arte del progetto di ristrutturazione e recupero dello stadio dei Fiori di Pescia, che va avanti da tempo e sul quale sono state investite somme importanti. </w:t>
      </w:r>
    </w:p>
    <w:p w14:paraId="0E82ADAC" w14:textId="18581076" w:rsidR="00E068C5" w:rsidRDefault="00E068C5" w:rsidP="00387F1C">
      <w:pPr>
        <w:jc w:val="both"/>
        <w:rPr>
          <w:rFonts w:ascii="Arial" w:hAnsi="Arial" w:cs="Arial"/>
          <w:sz w:val="28"/>
          <w:szCs w:val="28"/>
        </w:rPr>
      </w:pPr>
    </w:p>
    <w:p w14:paraId="464D51FC" w14:textId="4037C665" w:rsidR="00E068C5" w:rsidRDefault="005C4514" w:rsidP="00387F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Morelli e Bellandi hanno spiegato di avere presentato al Credito Sportivo una richiesta di finanziamento di 860mila euro per la sistemazione definitiva dell</w:t>
      </w:r>
      <w:r w:rsidR="00387F1C">
        <w:rPr>
          <w:rFonts w:ascii="Arial" w:hAnsi="Arial" w:cs="Arial"/>
          <w:sz w:val="28"/>
          <w:szCs w:val="28"/>
        </w:rPr>
        <w:t>a parte dello stadio dei Fiori dedicata all’atletica leggera con la pista, le strutture che servono per i lanci e le</w:t>
      </w:r>
      <w:r w:rsidR="000C733A">
        <w:rPr>
          <w:rFonts w:ascii="Arial" w:hAnsi="Arial" w:cs="Arial"/>
          <w:sz w:val="28"/>
          <w:szCs w:val="28"/>
        </w:rPr>
        <w:t xml:space="preserve"> attrezzature per le</w:t>
      </w:r>
      <w:r w:rsidR="00387F1C">
        <w:rPr>
          <w:rFonts w:ascii="Arial" w:hAnsi="Arial" w:cs="Arial"/>
          <w:sz w:val="28"/>
          <w:szCs w:val="28"/>
        </w:rPr>
        <w:t xml:space="preserve"> altre attività sportive non calcistiche</w:t>
      </w:r>
      <w:r w:rsidR="000C733A">
        <w:rPr>
          <w:rFonts w:ascii="Arial" w:hAnsi="Arial" w:cs="Arial"/>
          <w:sz w:val="28"/>
          <w:szCs w:val="28"/>
        </w:rPr>
        <w:t xml:space="preserve">. Oltre a questo è prevista la sistemazione delle biglietterie e una nuova uscita di sicurezza prevista dalle attuali norme per l’ottenimento definitivo del </w:t>
      </w:r>
      <w:proofErr w:type="spellStart"/>
      <w:proofErr w:type="gramStart"/>
      <w:r w:rsidR="000C733A">
        <w:rPr>
          <w:rFonts w:ascii="Arial" w:hAnsi="Arial" w:cs="Arial"/>
          <w:sz w:val="28"/>
          <w:szCs w:val="28"/>
        </w:rPr>
        <w:t>CPI</w:t>
      </w:r>
      <w:r w:rsidR="00DE4453">
        <w:rPr>
          <w:rFonts w:ascii="Arial" w:hAnsi="Arial" w:cs="Arial"/>
          <w:sz w:val="28"/>
          <w:szCs w:val="28"/>
        </w:rPr>
        <w:t>,il</w:t>
      </w:r>
      <w:proofErr w:type="spellEnd"/>
      <w:proofErr w:type="gramEnd"/>
      <w:r w:rsidR="00DE4453">
        <w:rPr>
          <w:rFonts w:ascii="Arial" w:hAnsi="Arial" w:cs="Arial"/>
          <w:sz w:val="28"/>
          <w:szCs w:val="28"/>
        </w:rPr>
        <w:t xml:space="preserve"> certificato prevenzione incendi. </w:t>
      </w:r>
    </w:p>
    <w:p w14:paraId="2061FF2A" w14:textId="77777777" w:rsidR="000C733A" w:rsidRDefault="000C733A" w:rsidP="00387F1C">
      <w:pPr>
        <w:jc w:val="both"/>
        <w:rPr>
          <w:rFonts w:ascii="Arial" w:hAnsi="Arial" w:cs="Arial"/>
          <w:sz w:val="28"/>
          <w:szCs w:val="28"/>
        </w:rPr>
      </w:pPr>
    </w:p>
    <w:p w14:paraId="19A54777" w14:textId="47678E10" w:rsidR="000C733A" w:rsidRDefault="005C4514" w:rsidP="00387F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E068C5">
        <w:rPr>
          <w:rFonts w:ascii="Arial" w:hAnsi="Arial" w:cs="Arial"/>
          <w:sz w:val="28"/>
          <w:szCs w:val="28"/>
        </w:rPr>
        <w:t xml:space="preserve"> lavori del primo lotto, costati 560mila euro,</w:t>
      </w:r>
      <w:r w:rsidR="000C733A">
        <w:rPr>
          <w:rFonts w:ascii="Arial" w:hAnsi="Arial" w:cs="Arial"/>
          <w:sz w:val="28"/>
          <w:szCs w:val="28"/>
        </w:rPr>
        <w:t xml:space="preserve"> </w:t>
      </w:r>
      <w:r w:rsidR="00E068C5">
        <w:rPr>
          <w:rFonts w:ascii="Arial" w:hAnsi="Arial" w:cs="Arial"/>
          <w:sz w:val="28"/>
          <w:szCs w:val="28"/>
        </w:rPr>
        <w:t>hanno messo la struttura in sicurezza per le norme di adeguamento sismico e per le nuove normative per la fruizione di spettacoli sportivi, con la impermeabilizzazione di gradoni e tettoia, la realizzazione di scale e bagni a norma, così come dei parapetti</w:t>
      </w:r>
      <w:r w:rsidR="000C733A">
        <w:rPr>
          <w:rFonts w:ascii="Arial" w:hAnsi="Arial" w:cs="Arial"/>
          <w:sz w:val="28"/>
          <w:szCs w:val="28"/>
        </w:rPr>
        <w:t>.</w:t>
      </w:r>
    </w:p>
    <w:p w14:paraId="67E104F6" w14:textId="57111809" w:rsidR="00A94FD3" w:rsidRDefault="00A94FD3" w:rsidP="00387F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Molto importante anche la creazione di un percorso e un piazzale riservato ai disabili che permetterà loro di utilizzare lo stadio dei Fiori in tutta sicurezza e comfort, compreso il bagno loro dedicato realizzato con le ultime normative in materia. </w:t>
      </w:r>
    </w:p>
    <w:p w14:paraId="3E884043" w14:textId="77777777" w:rsidR="00A94FD3" w:rsidRDefault="00A94FD3" w:rsidP="00387F1C">
      <w:pPr>
        <w:jc w:val="both"/>
        <w:rPr>
          <w:rFonts w:ascii="Arial" w:hAnsi="Arial" w:cs="Arial"/>
          <w:sz w:val="28"/>
          <w:szCs w:val="28"/>
        </w:rPr>
      </w:pPr>
    </w:p>
    <w:p w14:paraId="03B069F1" w14:textId="4D0C0E73" w:rsidR="000C733A" w:rsidRDefault="001621AC" w:rsidP="000C733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secondo lotto, del costo di circa 310mila euro, </w:t>
      </w:r>
      <w:r w:rsidR="00DE4453">
        <w:rPr>
          <w:rFonts w:ascii="Arial" w:hAnsi="Arial" w:cs="Arial"/>
          <w:sz w:val="28"/>
          <w:szCs w:val="28"/>
        </w:rPr>
        <w:t xml:space="preserve">sul quale è stata recentemente svolta la gara di assegnazione, </w:t>
      </w:r>
      <w:r>
        <w:rPr>
          <w:rFonts w:ascii="Arial" w:hAnsi="Arial" w:cs="Arial"/>
          <w:sz w:val="28"/>
          <w:szCs w:val="28"/>
        </w:rPr>
        <w:t xml:space="preserve">riguarda </w:t>
      </w:r>
      <w:r w:rsidR="000C733A">
        <w:rPr>
          <w:rFonts w:ascii="Arial" w:hAnsi="Arial" w:cs="Arial"/>
          <w:sz w:val="28"/>
          <w:szCs w:val="28"/>
        </w:rPr>
        <w:t xml:space="preserve">lavori elettrici per la riqualificazione delle torri faro e la messa a norma di tutti gli impianti elettrici, sia quelli ordinari che quelli di emergenza per le varie vie d’esodo previste. </w:t>
      </w:r>
    </w:p>
    <w:p w14:paraId="45EC87C4" w14:textId="77777777" w:rsidR="005C4514" w:rsidRDefault="005C4514" w:rsidP="00387F1C">
      <w:pPr>
        <w:jc w:val="both"/>
        <w:rPr>
          <w:rFonts w:ascii="Arial" w:hAnsi="Arial" w:cs="Arial"/>
          <w:sz w:val="28"/>
          <w:szCs w:val="28"/>
        </w:rPr>
      </w:pPr>
    </w:p>
    <w:sectPr w:rsidR="005C451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F065" w14:textId="77777777" w:rsidR="004C27C8" w:rsidRDefault="004C27C8" w:rsidP="008C464F">
      <w:r>
        <w:separator/>
      </w:r>
    </w:p>
  </w:endnote>
  <w:endnote w:type="continuationSeparator" w:id="0">
    <w:p w14:paraId="55BDE37F" w14:textId="77777777" w:rsidR="004C27C8" w:rsidRDefault="004C27C8" w:rsidP="008C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8748" w14:textId="77777777" w:rsidR="008C464F" w:rsidRDefault="008C464F" w:rsidP="008C464F">
    <w:pPr>
      <w:pStyle w:val="Pidipagina"/>
    </w:pPr>
  </w:p>
  <w:p w14:paraId="38ACA4BB" w14:textId="77777777" w:rsidR="008C464F" w:rsidRDefault="008C464F" w:rsidP="008C464F">
    <w:pPr>
      <w:pStyle w:val="Pidipagina"/>
    </w:pPr>
    <w:r>
      <w:t xml:space="preserve">Ufficio Stampa Comune di </w:t>
    </w:r>
    <w:proofErr w:type="gramStart"/>
    <w:r>
      <w:t>Pescia</w:t>
    </w:r>
    <w:r w:rsidR="008504CB">
      <w:t xml:space="preserve"> :</w:t>
    </w:r>
    <w:proofErr w:type="gramEnd"/>
    <w:r>
      <w:t xml:space="preserve"> </w:t>
    </w:r>
    <w:r>
      <w:tab/>
    </w:r>
    <w:proofErr w:type="spellStart"/>
    <w:r>
      <w:t>Dott.Massimiliano</w:t>
    </w:r>
    <w:proofErr w:type="spellEnd"/>
    <w:r>
      <w:t xml:space="preserve"> Paluzzi   3495540179  </w:t>
    </w:r>
    <w:hyperlink r:id="rId1" w:history="1">
      <w:r w:rsidRPr="00D75B67">
        <w:rPr>
          <w:rStyle w:val="Collegamentoipertestuale"/>
        </w:rPr>
        <w:t>maxpaluzzi@yahoo.it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3757" w14:textId="77777777" w:rsidR="004C27C8" w:rsidRDefault="004C27C8" w:rsidP="008C464F">
      <w:r>
        <w:separator/>
      </w:r>
    </w:p>
  </w:footnote>
  <w:footnote w:type="continuationSeparator" w:id="0">
    <w:p w14:paraId="36889683" w14:textId="77777777" w:rsidR="004C27C8" w:rsidRDefault="004C27C8" w:rsidP="008C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C5"/>
    <w:rsid w:val="000A4CCB"/>
    <w:rsid w:val="000C733A"/>
    <w:rsid w:val="001621AC"/>
    <w:rsid w:val="001C06C7"/>
    <w:rsid w:val="00387F1C"/>
    <w:rsid w:val="004C27C8"/>
    <w:rsid w:val="005C4514"/>
    <w:rsid w:val="005F7DA6"/>
    <w:rsid w:val="00746708"/>
    <w:rsid w:val="00773FB7"/>
    <w:rsid w:val="007A79D7"/>
    <w:rsid w:val="007B2030"/>
    <w:rsid w:val="008504CB"/>
    <w:rsid w:val="008C464F"/>
    <w:rsid w:val="008D5A99"/>
    <w:rsid w:val="008F61E0"/>
    <w:rsid w:val="00A94FD3"/>
    <w:rsid w:val="00AD47F2"/>
    <w:rsid w:val="00C474AD"/>
    <w:rsid w:val="00D312C2"/>
    <w:rsid w:val="00DE4453"/>
    <w:rsid w:val="00E01CD6"/>
    <w:rsid w:val="00E068C5"/>
    <w:rsid w:val="00EB7646"/>
    <w:rsid w:val="00F74096"/>
    <w:rsid w:val="00F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48455"/>
  <w15:chartTrackingRefBased/>
  <w15:docId w15:val="{8D50090A-BADF-4961-807E-36F40256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4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C464F"/>
    <w:rPr>
      <w:sz w:val="24"/>
      <w:szCs w:val="24"/>
    </w:rPr>
  </w:style>
  <w:style w:type="paragraph" w:styleId="Pidipagina">
    <w:name w:val="footer"/>
    <w:basedOn w:val="Normale"/>
    <w:link w:val="PidipaginaCarattere"/>
    <w:rsid w:val="008C4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C464F"/>
    <w:rPr>
      <w:sz w:val="24"/>
      <w:szCs w:val="24"/>
    </w:rPr>
  </w:style>
  <w:style w:type="character" w:styleId="Collegamentoipertestuale">
    <w:name w:val="Hyperlink"/>
    <w:rsid w:val="008C46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xpaluzzi@yaho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Ufficio%20Stampa%20Comune%20di%20Pescia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Ufficio Stampa Comune di Pescia </Template>
  <TotalTime>135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1862</CharactersWithSpaces>
  <SharedDoc>false</SharedDoc>
  <HLinks>
    <vt:vector size="6" baseType="variant">
      <vt:variant>
        <vt:i4>852019</vt:i4>
      </vt:variant>
      <vt:variant>
        <vt:i4>0</vt:i4>
      </vt:variant>
      <vt:variant>
        <vt:i4>0</vt:i4>
      </vt:variant>
      <vt:variant>
        <vt:i4>5</vt:i4>
      </vt:variant>
      <vt:variant>
        <vt:lpwstr>mailto:maxpaluzzi@yahoo.it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Massimiliano</dc:creator>
  <cp:keywords/>
  <dc:description/>
  <cp:lastModifiedBy>Utente</cp:lastModifiedBy>
  <cp:revision>10</cp:revision>
  <cp:lastPrinted>2021-12-06T10:28:00Z</cp:lastPrinted>
  <dcterms:created xsi:type="dcterms:W3CDTF">2021-12-04T08:58:00Z</dcterms:created>
  <dcterms:modified xsi:type="dcterms:W3CDTF">2021-12-06T12:07:00Z</dcterms:modified>
</cp:coreProperties>
</file>